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423799">
            <wp:simplePos x="0" y="0"/>
            <wp:positionH relativeFrom="page">
              <wp:posOffset>4696967</wp:posOffset>
            </wp:positionH>
            <wp:positionV relativeFrom="page">
              <wp:posOffset>3872484</wp:posOffset>
            </wp:positionV>
            <wp:extent cx="1356360" cy="1335024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0" cy="1335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49.600006pt;margin-top:94.129982pt;width:299pt;height:65pt;mso-position-horizontal-relative:page;mso-position-vertical-relative:page;z-index:-11632" type="#_x0000_t202" filled="false" stroked="false">
            <v:textbox inset="0,0,0,0">
              <w:txbxContent>
                <w:p>
                  <w:pPr>
                    <w:spacing w:line="336" w:lineRule="exact" w:before="0"/>
                    <w:ind w:left="0" w:right="0" w:firstLine="0"/>
                    <w:jc w:val="center"/>
                    <w:rPr>
                      <w:rFonts w:ascii="楷体" w:eastAsia="楷体" w:hint="eastAsia"/>
                      <w:sz w:val="36"/>
                    </w:rPr>
                  </w:pPr>
                  <w:r>
                    <w:rPr>
                      <w:rFonts w:ascii="楷体" w:eastAsia="楷体" w:hint="eastAsia"/>
                      <w:spacing w:val="-23"/>
                      <w:sz w:val="36"/>
                    </w:rPr>
                    <w:t>盐都区 </w:t>
                  </w:r>
                  <w:r>
                    <w:rPr>
                      <w:rFonts w:ascii="Times New Roman" w:eastAsia="Times New Roman"/>
                      <w:sz w:val="36"/>
                    </w:rPr>
                    <w:t>2022 </w:t>
                  </w:r>
                  <w:r>
                    <w:rPr>
                      <w:rFonts w:ascii="楷体" w:eastAsia="楷体" w:hint="eastAsia"/>
                      <w:sz w:val="36"/>
                    </w:rPr>
                    <w:t>届九年级第三次模拟检测</w:t>
                  </w:r>
                </w:p>
                <w:p>
                  <w:pPr>
                    <w:spacing w:line="539" w:lineRule="exact" w:before="0"/>
                    <w:ind w:left="0" w:right="115" w:firstLine="0"/>
                    <w:jc w:val="center"/>
                    <w:rPr>
                      <w:rFonts w:ascii="微软雅黑" w:hAnsi="微软雅黑" w:eastAsia="微软雅黑" w:hint="eastAsia"/>
                      <w:sz w:val="36"/>
                    </w:rPr>
                  </w:pPr>
                  <w:r>
                    <w:rPr>
                      <w:rFonts w:ascii="微软雅黑" w:hAnsi="微软雅黑" w:eastAsia="微软雅黑" w:hint="eastAsia"/>
                      <w:sz w:val="36"/>
                    </w:rPr>
                    <w:t>综 合 </w:t>
                  </w:r>
                  <w:r>
                    <w:rPr>
                      <w:rFonts w:ascii="Times New Roman" w:hAnsi="Times New Roman" w:eastAsia="Times New Roman"/>
                      <w:sz w:val="36"/>
                    </w:rPr>
                    <w:t>Ⅱ </w:t>
                  </w:r>
                  <w:r>
                    <w:rPr>
                      <w:rFonts w:ascii="微软雅黑" w:hAnsi="微软雅黑" w:eastAsia="微软雅黑" w:hint="eastAsia"/>
                      <w:sz w:val="36"/>
                    </w:rPr>
                    <w:t>试 题</w:t>
                  </w:r>
                </w:p>
                <w:p>
                  <w:pPr>
                    <w:spacing w:before="20"/>
                    <w:ind w:left="0" w:right="0" w:firstLine="0"/>
                    <w:jc w:val="center"/>
                    <w:rPr>
                      <w:rFonts w:ascii="Times New Roman" w:eastAsia="Times New Roman"/>
                      <w:sz w:val="28"/>
                    </w:rPr>
                  </w:pPr>
                  <w:r>
                    <w:rPr>
                      <w:rFonts w:ascii="黑体" w:eastAsia="黑体" w:hint="eastAsia"/>
                      <w:sz w:val="28"/>
                    </w:rPr>
                    <w:t>道德与法治部分</w:t>
                  </w:r>
                  <w:r>
                    <w:rPr>
                      <w:rFonts w:ascii="Times New Roman" w:eastAsia="Times New Roman"/>
                      <w:sz w:val="28"/>
                    </w:rPr>
                    <w:t>(50 </w:t>
                  </w:r>
                  <w:r>
                    <w:rPr>
                      <w:rFonts w:ascii="黑体" w:eastAsia="黑体" w:hint="eastAsia"/>
                      <w:sz w:val="28"/>
                    </w:rPr>
                    <w:t>分</w:t>
                  </w:r>
                  <w:r>
                    <w:rPr>
                      <w:rFonts w:ascii="Times New Roman" w:eastAsia="Times New Roman"/>
                      <w:sz w:val="28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3.639999pt;margin-top:165.476669pt;width:30.8pt;height:15.3pt;mso-position-horizontal-relative:page;mso-position-vertical-relative:page;z-index:-11608" type="#_x0000_t202" filled="false" stroked="false">
            <v:textbox inset="0,0,0,0">
              <w:txbxContent>
                <w:p>
                  <w:pPr>
                    <w:spacing w:line="286" w:lineRule="exact" w:before="0"/>
                    <w:ind w:left="2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第</w:t>
                  </w:r>
                  <w:r>
                    <w:rPr>
                      <w:rFonts w:ascii="Times New Roman" w:hAnsi="Times New Roman" w:eastAsia="Times New Roman"/>
                      <w:b/>
                      <w:sz w:val="24"/>
                    </w:rPr>
                    <w:t>Ⅰ</w:t>
                  </w:r>
                  <w:r>
                    <w:rPr>
                      <w:b/>
                      <w:sz w:val="24"/>
                    </w:rPr>
                    <w:t>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0.440002pt;margin-top:165.476669pt;width:104.2pt;height:15.3pt;mso-position-horizontal-relative:page;mso-position-vertical-relative:page;z-index:-11584" type="#_x0000_t202" filled="false" stroked="false">
            <v:textbox inset="0,0,0,0">
              <w:txbxContent>
                <w:p>
                  <w:pPr>
                    <w:spacing w:line="286" w:lineRule="exact" w:before="0"/>
                    <w:ind w:left="2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选择题（</w:t>
                  </w:r>
                  <w:r>
                    <w:rPr>
                      <w:b/>
                      <w:spacing w:val="-32"/>
                      <w:sz w:val="24"/>
                    </w:rPr>
                    <w:t>共 </w:t>
                  </w:r>
                  <w:r>
                    <w:rPr>
                      <w:rFonts w:ascii="Times New Roman" w:eastAsia="Times New Roman"/>
                      <w:b/>
                      <w:sz w:val="24"/>
                    </w:rPr>
                    <w:t>28 </w:t>
                  </w:r>
                  <w:r>
                    <w:rPr>
                      <w:b/>
                      <w:sz w:val="24"/>
                    </w:rPr>
                    <w:t>分）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320pt;margin-top:183.537888pt;width:374.95pt;height:30.45pt;mso-position-horizontal-relative:page;mso-position-vertical-relative:page;z-index:-11560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b/>
                    </w:rPr>
                    <w:t>一、单项选择题</w:t>
                  </w:r>
                  <w:r>
                    <w:rPr/>
                    <w:t>（</w:t>
                  </w:r>
                  <w:r>
                    <w:rPr>
                      <w:spacing w:val="-3"/>
                    </w:rPr>
                    <w:t>每小题只有一个最符合题意的答案。每小题 </w:t>
                  </w:r>
                  <w:r>
                    <w:rPr>
                      <w:rFonts w:ascii="Times New Roman" w:eastAsia="Times New Roman"/>
                    </w:rPr>
                    <w:t>2 </w:t>
                  </w:r>
                  <w:r>
                    <w:rPr>
                      <w:spacing w:val="-14"/>
                    </w:rPr>
                    <w:t>分，共 </w:t>
                  </w:r>
                  <w:r>
                    <w:rPr>
                      <w:rFonts w:ascii="Times New Roman" w:eastAsia="Times New Roman"/>
                    </w:rPr>
                    <w:t>28 </w:t>
                  </w:r>
                  <w:r>
                    <w:rPr/>
                    <w:t>分。）</w:t>
                  </w:r>
                </w:p>
                <w:p>
                  <w:pPr>
                    <w:pStyle w:val="BodyText"/>
                    <w:spacing w:before="62"/>
                  </w:pPr>
                  <w:r>
                    <w:rPr>
                      <w:w w:val="95"/>
                    </w:rPr>
                    <w:t>1.</w:t>
                  </w:r>
                  <w:r>
                    <w:rPr>
                      <w:rFonts w:ascii="楷体" w:hAnsi="楷体" w:eastAsia="楷体" w:hint="eastAsia"/>
                      <w:w w:val="95"/>
                    </w:rPr>
                    <w:t>古诗：“人生万事须自为，跬步江山即寥廓”，</w:t>
                  </w:r>
                  <w:r>
                    <w:rPr>
                      <w:w w:val="95"/>
                    </w:rPr>
                    <w:t>启迪我们青少年要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9.32pt;margin-top:217.469559pt;width:128pt;height:28.55pt;mso-position-horizontal-relative:page;mso-position-vertical-relative:page;z-index:-11536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A.坚持知行合一，积极进取</w:t>
                  </w:r>
                </w:p>
                <w:p>
                  <w:pPr>
                    <w:pStyle w:val="BodyText"/>
                    <w:spacing w:before="46"/>
                  </w:pPr>
                  <w:r>
                    <w:rPr>
                      <w:w w:val="95"/>
                    </w:rPr>
                    <w:t>C.懂得青春有格，行己有耻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9.320007pt;margin-top:217.469559pt;width:128pt;height:28.55pt;mso-position-horizontal-relative:page;mso-position-vertical-relative:page;z-index:-11512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B.珍惜学习权利，厚积薄发</w:t>
                  </w:r>
                </w:p>
                <w:p>
                  <w:pPr>
                    <w:pStyle w:val="BodyText"/>
                    <w:spacing w:before="46"/>
                  </w:pPr>
                  <w:r>
                    <w:rPr>
                      <w:w w:val="95"/>
                    </w:rPr>
                    <w:t>D.形成独特个性，崇尚自由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320pt;margin-top:249.509552pt;width:441.3pt;height:156.450pt;mso-position-horizontal-relative:page;mso-position-vertical-relative:page;z-index:-11488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  <w:rPr>
                      <w:rFonts w:ascii="楷体" w:hAnsi="楷体" w:eastAsia="楷体" w:hint="eastAsia"/>
                    </w:rPr>
                  </w:pPr>
                  <w:r>
                    <w:rPr/>
                    <w:t>2.</w:t>
                  </w:r>
                  <w:r>
                    <w:rPr>
                      <w:rFonts w:ascii="楷体" w:hAnsi="楷体" w:eastAsia="楷体" w:hint="eastAsia"/>
                    </w:rPr>
                    <w:t>《感动中国》2021</w:t>
                  </w:r>
                  <w:r>
                    <w:rPr>
                      <w:rFonts w:ascii="楷体" w:hAnsi="楷体" w:eastAsia="楷体" w:hint="eastAsia"/>
                      <w:spacing w:val="-11"/>
                    </w:rPr>
                    <w:t> 年度人物——</w:t>
                  </w:r>
                  <w:r>
                    <w:rPr>
                      <w:rFonts w:ascii="楷体" w:hAnsi="楷体" w:eastAsia="楷体" w:hint="eastAsia"/>
                    </w:rPr>
                    <w:t>90</w:t>
                  </w:r>
                  <w:r>
                    <w:rPr>
                      <w:rFonts w:ascii="楷体" w:hAnsi="楷体" w:eastAsia="楷体" w:hint="eastAsia"/>
                      <w:spacing w:val="-9"/>
                    </w:rPr>
                    <w:t> 后姑娘江梦南：她半岁双耳失聪，靠抚摸父母喉咙学习发</w:t>
                  </w:r>
                </w:p>
                <w:p>
                  <w:pPr>
                    <w:pStyle w:val="BodyText"/>
                    <w:spacing w:line="280" w:lineRule="auto" w:before="44"/>
                  </w:pPr>
                  <w:r>
                    <w:rPr>
                      <w:rFonts w:ascii="楷体" w:eastAsia="楷体" w:hint="eastAsia"/>
                      <w:spacing w:val="-5"/>
                      <w:w w:val="95"/>
                    </w:rPr>
                    <w:t>声，通过海量重复与练习，学会了读唇语。凭着努力和不服输的劲，她一路读到博士，未来她想   继续解决生命健康的难题。</w:t>
                  </w:r>
                  <w:r>
                    <w:rPr>
                      <w:spacing w:val="-5"/>
                      <w:w w:val="95"/>
                    </w:rPr>
                    <w:t>她的故事证明</w:t>
                  </w:r>
                </w:p>
                <w:p>
                  <w:pPr>
                    <w:pStyle w:val="BodyText"/>
                    <w:spacing w:before="8"/>
                    <w:ind w:left="440"/>
                  </w:pPr>
                  <w:r>
                    <w:rPr>
                      <w:w w:val="95"/>
                    </w:rPr>
                    <w:t>A.美好情感是每个人最基本的精神需求</w:t>
                  </w:r>
                </w:p>
                <w:p>
                  <w:pPr>
                    <w:pStyle w:val="BodyText"/>
                    <w:spacing w:before="44"/>
                    <w:ind w:left="440"/>
                  </w:pPr>
                  <w:r>
                    <w:rPr>
                      <w:w w:val="95"/>
                    </w:rPr>
                    <w:t>B.情绪促进个人自信自强和事业的成功</w:t>
                  </w:r>
                </w:p>
                <w:p>
                  <w:pPr>
                    <w:pStyle w:val="BodyText"/>
                    <w:spacing w:before="46"/>
                    <w:ind w:left="440"/>
                  </w:pPr>
                  <w:r>
                    <w:rPr>
                      <w:w w:val="95"/>
                    </w:rPr>
                    <w:t>C.人生难免有挫折，要增强生命的韧性</w:t>
                  </w:r>
                </w:p>
                <w:p>
                  <w:pPr>
                    <w:pStyle w:val="BodyText"/>
                    <w:spacing w:before="43"/>
                    <w:ind w:left="440"/>
                  </w:pPr>
                  <w:r>
                    <w:rPr>
                      <w:w w:val="95"/>
                    </w:rPr>
                    <w:t>D.生命具有独特性，应激发生命的勇气</w:t>
                  </w:r>
                </w:p>
                <w:p>
                  <w:pPr>
                    <w:pStyle w:val="BodyText"/>
                    <w:spacing w:before="43"/>
                  </w:pPr>
                  <w:r>
                    <w:rPr>
                      <w:w w:val="95"/>
                    </w:rPr>
                    <w:t>3.右侧漫画的寓意是</w:t>
                  </w:r>
                </w:p>
                <w:p>
                  <w:pPr>
                    <w:pStyle w:val="BodyText"/>
                    <w:spacing w:before="46"/>
                    <w:ind w:left="440"/>
                  </w:pPr>
                  <w:r>
                    <w:rPr>
                      <w:w w:val="95"/>
                    </w:rPr>
                    <w:t>A.尊重他人，换位思考</w:t>
                  </w:r>
                </w:p>
                <w:p>
                  <w:pPr>
                    <w:pStyle w:val="BodyText"/>
                    <w:spacing w:before="44"/>
                    <w:ind w:left="440"/>
                  </w:pPr>
                  <w:r>
                    <w:rPr>
                      <w:w w:val="95"/>
                    </w:rPr>
                    <w:t>B.知人者智，自知者明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6.919006pt;margin-top:407.669556pt;width:114.55pt;height:24.45pt;mso-position-horizontal-relative:page;mso-position-vertical-relative:page;z-index:-11464" type="#_x0000_t202" filled="false" stroked="false">
            <v:textbox inset="0,0,0,0">
              <w:txbxContent>
                <w:p>
                  <w:pPr>
                    <w:spacing w:line="208" w:lineRule="auto" w:before="0"/>
                    <w:ind w:left="20" w:right="0" w:firstLine="0"/>
                    <w:jc w:val="left"/>
                    <w:rPr>
                      <w:rFonts w:ascii="楷体" w:eastAsia="楷体" w:hint="eastAsia"/>
                      <w:b/>
                      <w:sz w:val="21"/>
                    </w:rPr>
                  </w:pPr>
                  <w:r>
                    <w:rPr>
                      <w:rFonts w:ascii="楷体" w:eastAsia="楷体" w:hint="eastAsia"/>
                      <w:b/>
                      <w:w w:val="95"/>
                      <w:sz w:val="21"/>
                    </w:rPr>
                    <w:t>一个沉迷于别人奉承的人，最终会迷失自己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9.32pt;margin-top:409.469543pt;width:107pt;height:28.55pt;mso-position-horizontal-relative:page;mso-position-vertical-relative:page;z-index:-11440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C.换位思考，文明有礼</w:t>
                  </w:r>
                </w:p>
                <w:p>
                  <w:pPr>
                    <w:pStyle w:val="BodyText"/>
                    <w:spacing w:before="46"/>
                  </w:pPr>
                  <w:r>
                    <w:rPr>
                      <w:w w:val="95"/>
                    </w:rPr>
                    <w:t>D.悦纳自己，关爱他人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320pt;margin-top:441.509552pt;width:446.6pt;height:156.450pt;mso-position-horizontal-relative:page;mso-position-vertical-relative:page;z-index:-11416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  <w:jc w:val="both"/>
                    <w:rPr>
                      <w:rFonts w:ascii="楷体" w:hAnsi="楷体" w:eastAsia="楷体" w:hint="eastAsia"/>
                    </w:rPr>
                  </w:pPr>
                  <w:r>
                    <w:rPr/>
                    <w:t>4.</w:t>
                  </w:r>
                  <w:r>
                    <w:rPr>
                      <w:rFonts w:ascii="楷体" w:hAnsi="楷体" w:eastAsia="楷体" w:hint="eastAsia"/>
                    </w:rPr>
                    <w:t>2022</w:t>
                  </w:r>
                  <w:r>
                    <w:rPr>
                      <w:rFonts w:ascii="楷体" w:hAnsi="楷体" w:eastAsia="楷体" w:hint="eastAsia"/>
                      <w:spacing w:val="-39"/>
                    </w:rPr>
                    <w:t> 年 </w:t>
                  </w:r>
                  <w:r>
                    <w:rPr>
                      <w:rFonts w:ascii="楷体" w:hAnsi="楷体" w:eastAsia="楷体" w:hint="eastAsia"/>
                    </w:rPr>
                    <w:t>4</w:t>
                  </w:r>
                  <w:r>
                    <w:rPr>
                      <w:rFonts w:ascii="楷体" w:hAnsi="楷体" w:eastAsia="楷体" w:hint="eastAsia"/>
                      <w:spacing w:val="-39"/>
                    </w:rPr>
                    <w:t> 月 </w:t>
                  </w:r>
                  <w:r>
                    <w:rPr>
                      <w:rFonts w:ascii="楷体" w:hAnsi="楷体" w:eastAsia="楷体" w:hint="eastAsia"/>
                    </w:rPr>
                    <w:t>16</w:t>
                  </w:r>
                  <w:r>
                    <w:rPr>
                      <w:rFonts w:ascii="楷体" w:hAnsi="楷体" w:eastAsia="楷体" w:hint="eastAsia"/>
                      <w:spacing w:val="-13"/>
                    </w:rPr>
                    <w:t> 日，神舟十三号航天员翟志刚、王亚平、叶光富乘组为期六个月的太空“出差”</w:t>
                  </w:r>
                </w:p>
                <w:p>
                  <w:pPr>
                    <w:pStyle w:val="BodyText"/>
                    <w:spacing w:line="280" w:lineRule="auto" w:before="44"/>
                    <w:ind w:right="123"/>
                    <w:jc w:val="both"/>
                  </w:pPr>
                  <w:r>
                    <w:rPr>
                      <w:rFonts w:ascii="楷体" w:eastAsia="楷体" w:hint="eastAsia"/>
                      <w:spacing w:val="-5"/>
                      <w:w w:val="95"/>
                    </w:rPr>
                    <w:t>结束，成功返回地面。这是数千个单位、十几万科技大军密切配合，坚持统一指挥和调度，攻坚   克难的结果，也凝结着一代代航天人的满腔热血和赤胆忠心的航天精神。</w:t>
                  </w:r>
                  <w:r>
                    <w:rPr>
                      <w:spacing w:val="-5"/>
                      <w:w w:val="95"/>
                    </w:rPr>
                    <w:t>这说明</w:t>
                  </w:r>
                </w:p>
                <w:p>
                  <w:pPr>
                    <w:pStyle w:val="BodyText"/>
                    <w:spacing w:before="8"/>
                    <w:ind w:left="440"/>
                  </w:pPr>
                  <w:r>
                    <w:rPr>
                      <w:w w:val="95"/>
                    </w:rPr>
                    <w:t>A.集体力量的发挥取决于集体成员个体的数量</w:t>
                  </w:r>
                </w:p>
                <w:p>
                  <w:pPr>
                    <w:pStyle w:val="BodyText"/>
                    <w:spacing w:before="44"/>
                    <w:ind w:left="440"/>
                  </w:pPr>
                  <w:r>
                    <w:rPr>
                      <w:w w:val="95"/>
                    </w:rPr>
                    <w:t>B.个人利益必须与维护国家利益完全保持一致</w:t>
                  </w:r>
                </w:p>
                <w:p>
                  <w:pPr>
                    <w:pStyle w:val="BodyText"/>
                    <w:spacing w:before="46"/>
                    <w:ind w:left="440"/>
                  </w:pPr>
                  <w:r>
                    <w:rPr>
                      <w:w w:val="95"/>
                    </w:rPr>
                    <w:t>C.创新已经成为世界主要国家发展战略的重心</w:t>
                  </w:r>
                </w:p>
                <w:p>
                  <w:pPr>
                    <w:pStyle w:val="BodyText"/>
                    <w:spacing w:before="43"/>
                    <w:ind w:left="440"/>
                  </w:pPr>
                  <w:r>
                    <w:rPr>
                      <w:w w:val="95"/>
                    </w:rPr>
                    <w:t>D.航天精神是时代精神与航天实践结合的产物</w:t>
                  </w:r>
                </w:p>
                <w:p>
                  <w:pPr>
                    <w:pStyle w:val="BodyText"/>
                    <w:spacing w:line="280" w:lineRule="auto" w:before="43"/>
                    <w:ind w:right="123"/>
                    <w:jc w:val="both"/>
                  </w:pPr>
                  <w:r>
                    <w:rPr>
                      <w:w w:val="95"/>
                    </w:rPr>
                    <w:t>5.</w:t>
                  </w:r>
                  <w:r>
                    <w:rPr>
                      <w:rFonts w:ascii="楷体" w:hAnsi="楷体" w:eastAsia="楷体" w:hint="eastAsia"/>
                      <w:spacing w:val="-3"/>
                      <w:w w:val="95"/>
                    </w:rPr>
                    <w:t>从“谁知盘中餐，粒粒皆辛苦”，到树立大食物观，实现更高质量“吃饭自由”；从“种子是   </w:t>
                  </w:r>
                  <w:r>
                    <w:rPr>
                      <w:rFonts w:ascii="楷体" w:hAnsi="楷体" w:eastAsia="楷体" w:hint="eastAsia"/>
                      <w:spacing w:val="-4"/>
                      <w:w w:val="95"/>
                    </w:rPr>
                    <w:t>我国粮食安全的关键”到“粮食安全是‘国之大者’，悠悠万事，吃饭为大。”一粒种子，连着   </w:t>
                  </w:r>
                  <w:r>
                    <w:rPr>
                      <w:rFonts w:ascii="楷体" w:hAnsi="楷体" w:eastAsia="楷体" w:hint="eastAsia"/>
                      <w:spacing w:val="-5"/>
                    </w:rPr>
                    <w:t>农业现代化，关系老百姓的美好生活。 </w:t>
                  </w:r>
                  <w:r>
                    <w:rPr/>
                    <w:t>这从一个侧面反映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9.32pt;margin-top:601.469543pt;width:180.4pt;height:28.55pt;mso-position-horizontal-relative:page;mso-position-vertical-relative:page;z-index:-11392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A.国家安全必须坚持以粮食安全为根本</w:t>
                  </w:r>
                </w:p>
                <w:p>
                  <w:pPr>
                    <w:pStyle w:val="BodyText"/>
                    <w:spacing w:before="46"/>
                  </w:pPr>
                  <w:r>
                    <w:rPr>
                      <w:w w:val="95"/>
                    </w:rPr>
                    <w:t>C.中华传统文化是中华传统美德的精髓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9.320038pt;margin-top:601.469543pt;width:180.4pt;height:28.55pt;mso-position-horizontal-relative:page;mso-position-vertical-relative:page;z-index:-11368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B.人民群众对美好生活的需要不断增长</w:t>
                  </w:r>
                </w:p>
                <w:p>
                  <w:pPr>
                    <w:pStyle w:val="BodyText"/>
                    <w:spacing w:before="46"/>
                  </w:pPr>
                  <w:r>
                    <w:rPr>
                      <w:w w:val="95"/>
                    </w:rPr>
                    <w:t>D.我国已实现从富起来到强起来的跨越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320pt;margin-top:633.509583pt;width:441.3pt;height:28.45pt;mso-position-horizontal-relative:page;mso-position-vertical-relative:page;z-index:-11344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  <w:rPr>
                      <w:rFonts w:ascii="楷体" w:eastAsia="楷体" w:hint="eastAsia"/>
                    </w:rPr>
                  </w:pPr>
                  <w:r>
                    <w:rPr>
                      <w:w w:val="95"/>
                    </w:rPr>
                    <w:t>6.</w:t>
                  </w:r>
                  <w:r>
                    <w:rPr>
                      <w:rFonts w:ascii="楷体" w:eastAsia="楷体" w:hint="eastAsia"/>
                      <w:w w:val="95"/>
                    </w:rPr>
                    <w:t>家庭教育促进法明确：父母或监护人应当合理安排未成年人学习、休息、娱乐和体育锻炼的时</w:t>
                  </w:r>
                </w:p>
                <w:p>
                  <w:pPr>
                    <w:pStyle w:val="BodyText"/>
                    <w:spacing w:before="44"/>
                  </w:pPr>
                  <w:r>
                    <w:rPr>
                      <w:rFonts w:ascii="楷体" w:eastAsia="楷体" w:hint="eastAsia"/>
                      <w:w w:val="95"/>
                    </w:rPr>
                    <w:t>间，避免加重未成年人学习负担，预防未成年人沉迷网络。</w:t>
                  </w:r>
                  <w:r>
                    <w:rPr>
                      <w:w w:val="95"/>
                    </w:rPr>
                    <w:t>这体现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9.32pt;margin-top:665.549561pt;width:191pt;height:28.45pt;mso-position-horizontal-relative:page;mso-position-vertical-relative:page;z-index:-11320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A.该法为家长或监护人教育行为提供准绳</w:t>
                  </w:r>
                </w:p>
                <w:p>
                  <w:pPr>
                    <w:pStyle w:val="BodyText"/>
                    <w:spacing w:before="44"/>
                  </w:pPr>
                  <w:r>
                    <w:rPr>
                      <w:w w:val="95"/>
                    </w:rPr>
                    <w:t>C.父母未履行抚养与监护义务应承担刑责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9.320038pt;margin-top:665.549561pt;width:191pt;height:28.45pt;mso-position-horizontal-relative:page;mso-position-vertical-relative:page;z-index:-11296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B.该法赋予未成年人特权，体现特殊保护</w:t>
                  </w:r>
                </w:p>
                <w:p>
                  <w:pPr>
                    <w:pStyle w:val="BodyText"/>
                    <w:spacing w:before="44"/>
                  </w:pPr>
                  <w:r>
                    <w:rPr>
                      <w:w w:val="95"/>
                    </w:rPr>
                    <w:t>D.未成年人应该孝亲敬长，顺从父母安排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320pt;margin-top:696.509583pt;width:441.3pt;height:28.45pt;mso-position-horizontal-relative:page;mso-position-vertical-relative:page;z-index:-11272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  <w:rPr>
                      <w:rFonts w:ascii="楷体" w:eastAsia="楷体" w:hint="eastAsia"/>
                    </w:rPr>
                  </w:pPr>
                  <w:r>
                    <w:rPr/>
                    <w:t>7.</w:t>
                  </w:r>
                  <w:r>
                    <w:rPr>
                      <w:rFonts w:ascii="楷体" w:eastAsia="楷体" w:hint="eastAsia"/>
                    </w:rPr>
                    <w:t>2022</w:t>
                  </w:r>
                  <w:r>
                    <w:rPr>
                      <w:rFonts w:ascii="楷体" w:eastAsia="楷体" w:hint="eastAsia"/>
                      <w:spacing w:val="-40"/>
                    </w:rPr>
                    <w:t> 年 </w:t>
                  </w:r>
                  <w:r>
                    <w:rPr>
                      <w:rFonts w:ascii="楷体" w:eastAsia="楷体" w:hint="eastAsia"/>
                    </w:rPr>
                    <w:t>5</w:t>
                  </w:r>
                  <w:r>
                    <w:rPr>
                      <w:rFonts w:ascii="楷体" w:eastAsia="楷体" w:hint="eastAsia"/>
                      <w:spacing w:val="-12"/>
                    </w:rPr>
                    <w:t> 月，江苏省红十字会对为公益事业作出突出贡献的捐赠人进行表彰，盐城籍爱心企业</w:t>
                  </w:r>
                </w:p>
                <w:p>
                  <w:pPr>
                    <w:pStyle w:val="BodyText"/>
                    <w:spacing w:before="44"/>
                  </w:pPr>
                  <w:r>
                    <w:rPr>
                      <w:rFonts w:ascii="楷体" w:eastAsia="楷体" w:hint="eastAsia"/>
                    </w:rPr>
                    <w:t>家韦青获奖。去年 10 月，他向红十字会捐赠 400 万元。</w:t>
                  </w:r>
                  <w:r>
                    <w:rPr/>
                    <w:t>韦青捐款是依法行使了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9.32pt;margin-top:728.428528pt;width:65pt;height:12.45pt;mso-position-horizontal-relative:page;mso-position-vertical-relative:page;z-index:-11248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A.物质帮助权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4.320007pt;margin-top:728.428528pt;width:65pt;height:12.45pt;mso-position-horizontal-relative:page;mso-position-vertical-relative:page;z-index:-11224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B.财产所有权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9.320007pt;margin-top:728.428528pt;width:65pt;height:12.45pt;mso-position-horizontal-relative:page;mso-position-vertical-relative:page;z-index:-11200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C.授予荣誉权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4.320007pt;margin-top:728.428528pt;width:65pt;height:12.45pt;mso-position-horizontal-relative:page;mso-position-vertical-relative:page;z-index:-11176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D.劳动报酬权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2.559006pt;margin-top:781.034668pt;width:152.8pt;height:12pt;mso-position-horizontal-relative:page;mso-position-vertical-relative:page;z-index:-11152" type="#_x0000_t202" filled="false" stroked="false">
            <v:textbox inset="0,0,0,0">
              <w:txbxContent>
                <w:p>
                  <w:pPr>
                    <w:spacing w:line="223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九年级综合Ⅱ试题 第 </w:t>
                  </w:r>
                  <w:r>
                    <w:rPr>
                      <w:rFonts w:ascii="Calibri" w:hAnsi="Calibri" w:eastAsia="Calibri"/>
                      <w:sz w:val="18"/>
                    </w:rPr>
                    <w:t>1</w:t>
                  </w:r>
                  <w:r>
                    <w:rPr>
                      <w:sz w:val="18"/>
                    </w:rPr>
                    <w:t>页（共 </w:t>
                  </w:r>
                  <w:r>
                    <w:rPr>
                      <w:rFonts w:ascii="Calibri" w:hAnsi="Calibri" w:eastAsia="Calibri"/>
                      <w:sz w:val="18"/>
                    </w:rPr>
                    <w:t>8 </w:t>
                  </w:r>
                  <w:r>
                    <w:rPr>
                      <w:sz w:val="18"/>
                    </w:rPr>
                    <w:t>页）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1910" w:h="16840"/>
          <w:pgMar w:top="1580" w:bottom="280" w:left="1460" w:right="130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424327">
            <wp:simplePos x="0" y="0"/>
            <wp:positionH relativeFrom="page">
              <wp:posOffset>1242060</wp:posOffset>
            </wp:positionH>
            <wp:positionV relativeFrom="page">
              <wp:posOffset>2031492</wp:posOffset>
            </wp:positionV>
            <wp:extent cx="5202936" cy="1117092"/>
            <wp:effectExtent l="0" t="0" r="0" b="0"/>
            <wp:wrapNone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2936" cy="11170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8.320pt;margin-top:96.389557pt;width:293.2pt;height:12.45pt;mso-position-horizontal-relative:page;mso-position-vertical-relative:page;z-index:-11104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8.</w:t>
                  </w:r>
                  <w:r>
                    <w:rPr>
                      <w:rFonts w:ascii="楷体" w:eastAsia="楷体" w:hint="eastAsia"/>
                    </w:rPr>
                    <w:t>2022</w:t>
                  </w:r>
                  <w:r>
                    <w:rPr>
                      <w:rFonts w:ascii="楷体" w:eastAsia="楷体" w:hint="eastAsia"/>
                      <w:spacing w:val="-13"/>
                    </w:rPr>
                    <w:t> 年是现行宪法颁布施行 </w:t>
                  </w:r>
                  <w:r>
                    <w:rPr>
                      <w:rFonts w:ascii="楷体" w:eastAsia="楷体" w:hint="eastAsia"/>
                    </w:rPr>
                    <w:t>40</w:t>
                  </w:r>
                  <w:r>
                    <w:rPr>
                      <w:rFonts w:ascii="楷体" w:eastAsia="楷体" w:hint="eastAsia"/>
                      <w:spacing w:val="-15"/>
                    </w:rPr>
                    <w:t> 周年。</w:t>
                  </w:r>
                  <w:r>
                    <w:rPr/>
                    <w:t>对于青少年来说，可以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9.32pt;margin-top:112.349556pt;width:149pt;height:28.45pt;mso-position-horizontal-relative:page;mso-position-vertical-relative:page;z-index:-11080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A.授权解释宪法，坚持依法办事</w:t>
                  </w:r>
                </w:p>
                <w:p>
                  <w:pPr>
                    <w:pStyle w:val="BodyText"/>
                    <w:spacing w:before="44"/>
                  </w:pPr>
                  <w:r>
                    <w:rPr>
                      <w:w w:val="95"/>
                    </w:rPr>
                    <w:t>C.学习宪法知识，维护宪法权威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9.320007pt;margin-top:112.349556pt;width:149pt;height:28.45pt;mso-position-horizontal-relative:page;mso-position-vertical-relative:page;z-index:-11056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B.监督宪法实施，履行法定职责</w:t>
                  </w:r>
                </w:p>
                <w:p>
                  <w:pPr>
                    <w:pStyle w:val="BodyText"/>
                    <w:spacing w:before="44"/>
                  </w:pPr>
                  <w:r>
                    <w:rPr>
                      <w:w w:val="95"/>
                    </w:rPr>
                    <w:t>D.保障宪法实施，适时修改宪法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320pt;margin-top:143.309555pt;width:285.4pt;height:12.45pt;mso-position-horizontal-relative:page;mso-position-vertical-relative:page;z-index:-11032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9.如果给下列三幅图片添加一个共同主题，你认为最恰当应为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9.32pt;margin-top:255.269562pt;width:169.85pt;height:28.55pt;mso-position-horizontal-relative:page;mso-position-vertical-relative:page;z-index:-1100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2119" w:val="left" w:leader="none"/>
                    </w:tabs>
                    <w:spacing w:line="229" w:lineRule="exact"/>
                  </w:pPr>
                  <w:r>
                    <w:rPr/>
                    <w:t>A.不同情况差别对待</w:t>
                    <w:tab/>
                  </w:r>
                  <w:r>
                    <w:rPr>
                      <w:w w:val="95"/>
                    </w:rPr>
                    <w:t>解决老龄问题</w:t>
                  </w:r>
                </w:p>
                <w:p>
                  <w:pPr>
                    <w:pStyle w:val="BodyText"/>
                    <w:tabs>
                      <w:tab w:pos="2119" w:val="left" w:leader="none"/>
                    </w:tabs>
                    <w:spacing w:before="46"/>
                  </w:pPr>
                  <w:r>
                    <w:rPr/>
                    <w:t>C.国家尊重保障人权</w:t>
                    <w:tab/>
                  </w:r>
                  <w:r>
                    <w:rPr>
                      <w:w w:val="95"/>
                    </w:rPr>
                    <w:t>促进社会和谐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9.320038pt;margin-top:255.269562pt;width:169.85pt;height:28.55pt;mso-position-horizontal-relative:page;mso-position-vertical-relative:page;z-index:-1098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2119" w:val="left" w:leader="none"/>
                    </w:tabs>
                    <w:spacing w:line="229" w:lineRule="exact"/>
                  </w:pPr>
                  <w:r>
                    <w:rPr/>
                    <w:t>B.关注群众身体健康</w:t>
                    <w:tab/>
                  </w:r>
                  <w:r>
                    <w:rPr>
                      <w:w w:val="95"/>
                    </w:rPr>
                    <w:t>发扬抗疫精神</w:t>
                  </w:r>
                </w:p>
                <w:p>
                  <w:pPr>
                    <w:pStyle w:val="BodyText"/>
                    <w:tabs>
                      <w:tab w:pos="2119" w:val="left" w:leader="none"/>
                    </w:tabs>
                    <w:spacing w:before="46"/>
                  </w:pPr>
                  <w:r>
                    <w:rPr/>
                    <w:t>D.解决社会民生问题</w:t>
                    <w:tab/>
                  </w:r>
                  <w:r>
                    <w:rPr>
                      <w:w w:val="95"/>
                    </w:rPr>
                    <w:t>实现同等富裕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320pt;margin-top:288.389557pt;width:441.3pt;height:28.45pt;mso-position-horizontal-relative:page;mso-position-vertical-relative:page;z-index:-10960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  <w:rPr>
                      <w:rFonts w:ascii="楷体" w:hAnsi="楷体" w:eastAsia="楷体" w:hint="eastAsia"/>
                    </w:rPr>
                  </w:pPr>
                  <w:r>
                    <w:rPr/>
                    <w:t>10.</w:t>
                  </w:r>
                  <w:r>
                    <w:rPr>
                      <w:rFonts w:ascii="楷体" w:hAnsi="楷体" w:eastAsia="楷体" w:hint="eastAsia"/>
                      <w:spacing w:val="-6"/>
                    </w:rPr>
                    <w:t>盐城市司法局将“盐城掌上 </w:t>
                  </w:r>
                  <w:r>
                    <w:rPr>
                      <w:rFonts w:ascii="楷体" w:hAnsi="楷体" w:eastAsia="楷体" w:hint="eastAsia"/>
                    </w:rPr>
                    <w:t>12348”平台链接至“我的盐城”APP，积极推进“网上办”“掌</w:t>
                  </w:r>
                </w:p>
                <w:p>
                  <w:pPr>
                    <w:pStyle w:val="BodyText"/>
                    <w:spacing w:before="44"/>
                  </w:pPr>
                  <w:r>
                    <w:rPr>
                      <w:rFonts w:ascii="楷体" w:hAnsi="楷体" w:eastAsia="楷体" w:hint="eastAsia"/>
                      <w:w w:val="95"/>
                    </w:rPr>
                    <w:t>上办”服务模式，实现法律咨询、公证、会见预约等法律服务事项“一网通办”。</w:t>
                  </w:r>
                  <w:r>
                    <w:rPr>
                      <w:w w:val="95"/>
                    </w:rPr>
                    <w:t>这种做法旨在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9.32pt;margin-top:320.30957pt;width:191pt;height:28.55pt;mso-position-horizontal-relative:page;mso-position-vertical-relative:page;z-index:-10936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A.依法规范行使监督、调查、处置的职责</w:t>
                  </w:r>
                </w:p>
                <w:p>
                  <w:pPr>
                    <w:pStyle w:val="BodyText"/>
                    <w:spacing w:before="46"/>
                  </w:pPr>
                  <w:r>
                    <w:rPr>
                      <w:w w:val="95"/>
                    </w:rPr>
                    <w:t>C.预防违法犯罪，对于刑事案件提起公诉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9.320038pt;margin-top:320.30957pt;width:191pt;height:28.55pt;mso-position-horizontal-relative:page;mso-position-vertical-relative:page;z-index:-10912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B.积极推进以严格执法为核心的司法改革</w:t>
                  </w:r>
                </w:p>
                <w:p>
                  <w:pPr>
                    <w:pStyle w:val="BodyText"/>
                    <w:spacing w:before="46"/>
                  </w:pPr>
                  <w:r>
                    <w:rPr>
                      <w:w w:val="95"/>
                    </w:rPr>
                    <w:t>D.拓宽法律服务渠道，维护社会公平正义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320pt;margin-top:352.349548pt;width:446.6pt;height:108.45pt;mso-position-horizontal-relative:page;mso-position-vertical-relative:page;z-index:-10888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  <w:rPr>
                      <w:rFonts w:ascii="楷体" w:hAnsi="楷体" w:eastAsia="楷体" w:hint="eastAsia"/>
                    </w:rPr>
                  </w:pPr>
                  <w:r>
                    <w:rPr/>
                    <w:t>11.</w:t>
                  </w:r>
                  <w:r>
                    <w:rPr>
                      <w:rFonts w:ascii="楷体" w:hAnsi="楷体" w:eastAsia="楷体" w:hint="eastAsia"/>
                    </w:rPr>
                    <w:t>2020 年 10 月，全国村“两委”（即村中国共产党支部委员会和村民自治委员会）任期由 3</w:t>
                  </w:r>
                </w:p>
                <w:p>
                  <w:pPr>
                    <w:pStyle w:val="BodyText"/>
                    <w:spacing w:before="44"/>
                    <w:rPr>
                      <w:rFonts w:ascii="楷体" w:eastAsia="楷体" w:hint="eastAsia"/>
                    </w:rPr>
                  </w:pPr>
                  <w:r>
                    <w:rPr>
                      <w:rFonts w:ascii="楷体" w:eastAsia="楷体" w:hint="eastAsia"/>
                      <w:spacing w:val="-17"/>
                    </w:rPr>
                    <w:t>年改为 </w:t>
                  </w:r>
                  <w:r>
                    <w:rPr>
                      <w:rFonts w:ascii="楷体" w:eastAsia="楷体" w:hint="eastAsia"/>
                    </w:rPr>
                    <w:t>5</w:t>
                  </w:r>
                  <w:r>
                    <w:rPr>
                      <w:rFonts w:ascii="楷体" w:eastAsia="楷体" w:hint="eastAsia"/>
                      <w:spacing w:val="-15"/>
                    </w:rPr>
                    <w:t> 年的首次换届开始。各地坚持选贤任能、实干为民，加强全程监督，保证过程依法进行。</w:t>
                  </w:r>
                </w:p>
                <w:p>
                  <w:pPr>
                    <w:pStyle w:val="BodyText"/>
                    <w:spacing w:before="46"/>
                  </w:pPr>
                  <w:r>
                    <w:rPr>
                      <w:rFonts w:ascii="楷体" w:eastAsia="楷体" w:hint="eastAsia"/>
                    </w:rPr>
                    <w:t>至 2022 年 5 月底，全国 49.1 万个村班子顺利完成换届。</w:t>
                  </w:r>
                  <w:r>
                    <w:rPr/>
                    <w:t>以下表述错误的是</w:t>
                  </w:r>
                </w:p>
                <w:p>
                  <w:pPr>
                    <w:pStyle w:val="BodyText"/>
                    <w:spacing w:before="44"/>
                    <w:ind w:left="440"/>
                  </w:pPr>
                  <w:r>
                    <w:rPr>
                      <w:w w:val="95"/>
                    </w:rPr>
                    <w:t>①村“两委”换届是坚持和完善我国根本政治制度的具体实践</w:t>
                  </w:r>
                </w:p>
                <w:p>
                  <w:pPr>
                    <w:pStyle w:val="BodyText"/>
                    <w:spacing w:before="44"/>
                    <w:ind w:left="440"/>
                  </w:pPr>
                  <w:r>
                    <w:rPr>
                      <w:w w:val="95"/>
                    </w:rPr>
                    <w:t>②村“两委”作为最基层的国家机关，应坚持法定职责必须为</w:t>
                  </w:r>
                </w:p>
                <w:p>
                  <w:pPr>
                    <w:pStyle w:val="BodyText"/>
                    <w:spacing w:before="46"/>
                    <w:ind w:left="440"/>
                  </w:pPr>
                  <w:r>
                    <w:rPr>
                      <w:w w:val="95"/>
                    </w:rPr>
                    <w:t>③村“两委”换届促进群众管理基层公共事务，推进民主管理</w:t>
                  </w:r>
                </w:p>
                <w:p>
                  <w:pPr>
                    <w:pStyle w:val="BodyText"/>
                    <w:spacing w:before="44"/>
                    <w:ind w:left="440"/>
                  </w:pPr>
                  <w:r>
                    <w:rPr>
                      <w:w w:val="95"/>
                    </w:rPr>
                    <w:t>④换届过程体现了党的领导、人民当家作主与依法治国相统一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9.32pt;margin-top:464.30957pt;width:33.4pt;height:12.45pt;mso-position-horizontal-relative:page;mso-position-vertical-relative:page;z-index:-10864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A.①②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4.320007pt;margin-top:464.30957pt;width:33.4pt;height:12.45pt;mso-position-horizontal-relative:page;mso-position-vertical-relative:page;z-index:-10840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B.①④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9.320007pt;margin-top:464.30957pt;width:33.4pt;height:12.45pt;mso-position-horizontal-relative:page;mso-position-vertical-relative:page;z-index:-10816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C.②③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4.320007pt;margin-top:464.30957pt;width:33.4pt;height:12.45pt;mso-position-horizontal-relative:page;mso-position-vertical-relative:page;z-index:-10792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D.②④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320pt;margin-top:480.38855pt;width:441.3pt;height:108.5pt;mso-position-horizontal-relative:page;mso-position-vertical-relative:page;z-index:-10768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  <w:rPr>
                      <w:rFonts w:ascii="楷体" w:eastAsia="楷体" w:hint="eastAsia"/>
                    </w:rPr>
                  </w:pPr>
                  <w:r>
                    <w:rPr/>
                    <w:t>12.</w:t>
                  </w:r>
                  <w:r>
                    <w:rPr>
                      <w:rFonts w:ascii="楷体" w:eastAsia="楷体" w:hint="eastAsia"/>
                    </w:rPr>
                    <w:t>2022</w:t>
                  </w:r>
                  <w:r>
                    <w:rPr>
                      <w:rFonts w:ascii="楷体" w:eastAsia="楷体" w:hint="eastAsia"/>
                      <w:spacing w:val="-40"/>
                    </w:rPr>
                    <w:t> 年 </w:t>
                  </w:r>
                  <w:r>
                    <w:rPr>
                      <w:rFonts w:ascii="楷体" w:eastAsia="楷体" w:hint="eastAsia"/>
                    </w:rPr>
                    <w:t>4</w:t>
                  </w:r>
                  <w:r>
                    <w:rPr>
                      <w:rFonts w:ascii="楷体" w:eastAsia="楷体" w:hint="eastAsia"/>
                      <w:spacing w:val="-8"/>
                    </w:rPr>
                    <w:t> 月，盐城市与新疆察布查尔锡伯自治县两所中学师生代表，跨越万水千山、相聚云</w:t>
                  </w:r>
                </w:p>
                <w:p>
                  <w:pPr>
                    <w:pStyle w:val="BodyText"/>
                    <w:spacing w:line="278" w:lineRule="auto" w:before="44"/>
                  </w:pPr>
                  <w:r>
                    <w:rPr>
                      <w:rFonts w:ascii="楷体" w:eastAsia="楷体" w:hint="eastAsia"/>
                      <w:spacing w:val="-5"/>
                      <w:w w:val="95"/>
                    </w:rPr>
                    <w:t>端，举行了一次线上见面会，展示办学特色、学生才艺，促进校际交流。两校同学还结成书信好   友。相信民族团结之花定会在盐察两地青少年中常开长盛。</w:t>
                  </w:r>
                  <w:r>
                    <w:rPr>
                      <w:spacing w:val="-5"/>
                      <w:w w:val="95"/>
                    </w:rPr>
                    <w:t>该活动反映</w:t>
                  </w:r>
                </w:p>
                <w:p>
                  <w:pPr>
                    <w:pStyle w:val="BodyText"/>
                    <w:spacing w:before="12"/>
                    <w:ind w:left="440"/>
                  </w:pPr>
                  <w:r>
                    <w:rPr>
                      <w:w w:val="95"/>
                    </w:rPr>
                    <w:t>①民族区域自治制度是社会主义民主政治建设的基础</w:t>
                  </w:r>
                </w:p>
                <w:p>
                  <w:pPr>
                    <w:pStyle w:val="BodyText"/>
                    <w:spacing w:before="43"/>
                    <w:ind w:left="440"/>
                  </w:pPr>
                  <w:r>
                    <w:rPr>
                      <w:w w:val="95"/>
                    </w:rPr>
                    <w:t>②我们坚持了平等团结互助和谐的社会主义民族关系</w:t>
                  </w:r>
                </w:p>
                <w:p>
                  <w:pPr>
                    <w:pStyle w:val="BodyText"/>
                    <w:spacing w:before="43"/>
                    <w:ind w:left="440"/>
                  </w:pPr>
                  <w:r>
                    <w:rPr>
                      <w:w w:val="95"/>
                    </w:rPr>
                    <w:t>③网络可以打破时空限制，增进各民族青少年的友谊</w:t>
                  </w:r>
                </w:p>
                <w:p>
                  <w:pPr>
                    <w:pStyle w:val="BodyText"/>
                    <w:spacing w:before="46"/>
                    <w:ind w:left="440"/>
                  </w:pPr>
                  <w:r>
                    <w:rPr>
                      <w:w w:val="95"/>
                    </w:rPr>
                    <w:t>④我国正促进各民族之间的文化交流，消除文化差异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9.32pt;margin-top:592.349548pt;width:33.4pt;height:12.45pt;mso-position-horizontal-relative:page;mso-position-vertical-relative:page;z-index:-10744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A.①③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4.320007pt;margin-top:592.349548pt;width:33.4pt;height:12.45pt;mso-position-horizontal-relative:page;mso-position-vertical-relative:page;z-index:-10720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B.①④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9.320007pt;margin-top:592.349548pt;width:33.4pt;height:12.45pt;mso-position-horizontal-relative:page;mso-position-vertical-relative:page;z-index:-10696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C.②③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4.320007pt;margin-top:592.349548pt;width:33.4pt;height:12.45pt;mso-position-horizontal-relative:page;mso-position-vertical-relative:page;z-index:-10672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D.②④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320pt;margin-top:608.30957pt;width:441.3pt;height:108.45pt;mso-position-horizontal-relative:page;mso-position-vertical-relative:page;z-index:-10648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  <w:rPr>
                      <w:rFonts w:ascii="楷体" w:hAnsi="楷体" w:eastAsia="楷体" w:hint="eastAsia"/>
                    </w:rPr>
                  </w:pPr>
                  <w:r>
                    <w:rPr>
                      <w:w w:val="95"/>
                    </w:rPr>
                    <w:t>13.</w:t>
                  </w:r>
                  <w:r>
                    <w:rPr>
                      <w:rFonts w:ascii="楷体" w:hAnsi="楷体" w:eastAsia="楷体" w:hint="eastAsia"/>
                      <w:w w:val="95"/>
                    </w:rPr>
                    <w:t>今年以来，为高效统筹疫情防控和经济社会发展，盐城市以减免房租、贷款贴息等“真金白</w:t>
                  </w:r>
                </w:p>
                <w:p>
                  <w:pPr>
                    <w:pStyle w:val="BodyText"/>
                    <w:spacing w:line="278" w:lineRule="auto" w:before="46"/>
                  </w:pPr>
                  <w:r>
                    <w:rPr>
                      <w:rFonts w:ascii="楷体" w:hAnsi="楷体" w:eastAsia="楷体" w:hint="eastAsia"/>
                      <w:spacing w:val="-3"/>
                      <w:w w:val="95"/>
                    </w:rPr>
                    <w:t>银”硬核举措，提振企业信心，稳住经济“基本盘”，打出精准实施助企纾困的“组合拳”。</w:t>
                  </w:r>
                  <w:r>
                    <w:rPr>
                      <w:w w:val="95"/>
                    </w:rPr>
                    <w:t>上   述优惠政策的落实有利于</w:t>
                  </w:r>
                </w:p>
                <w:p>
                  <w:pPr>
                    <w:pStyle w:val="BodyText"/>
                    <w:spacing w:before="10"/>
                    <w:ind w:left="440"/>
                  </w:pPr>
                  <w:r>
                    <w:rPr>
                      <w:w w:val="95"/>
                    </w:rPr>
                    <w:t>①发挥政府宏观调控在资源配置中的决定作用</w:t>
                  </w:r>
                </w:p>
                <w:p>
                  <w:pPr>
                    <w:pStyle w:val="BodyText"/>
                    <w:spacing w:before="46"/>
                    <w:ind w:left="440"/>
                  </w:pPr>
                  <w:r>
                    <w:rPr>
                      <w:w w:val="95"/>
                    </w:rPr>
                    <w:t>②多种经济成份有序发展，増强各自发展活力</w:t>
                  </w:r>
                </w:p>
                <w:p>
                  <w:pPr>
                    <w:pStyle w:val="BodyText"/>
                    <w:spacing w:before="43"/>
                    <w:ind w:left="440"/>
                  </w:pPr>
                  <w:r>
                    <w:rPr>
                      <w:w w:val="95"/>
                    </w:rPr>
                    <w:t>③做强小微企业，巩固其国民经济的主体地位</w:t>
                  </w:r>
                </w:p>
                <w:p>
                  <w:pPr>
                    <w:pStyle w:val="BodyText"/>
                    <w:spacing w:before="43"/>
                    <w:ind w:left="440"/>
                  </w:pPr>
                  <w:r>
                    <w:rPr>
                      <w:w w:val="95"/>
                    </w:rPr>
                    <w:t>④尽快恢复生产经营秩序，保持经济平稳运行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9.32pt;margin-top:720.38855pt;width:33.4pt;height:12.45pt;mso-position-horizontal-relative:page;mso-position-vertical-relative:page;z-index:-10624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A.①③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4.320007pt;margin-top:720.38855pt;width:33.4pt;height:12.45pt;mso-position-horizontal-relative:page;mso-position-vertical-relative:page;z-index:-10600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B.①④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9.320007pt;margin-top:720.38855pt;width:33.4pt;height:12.45pt;mso-position-horizontal-relative:page;mso-position-vertical-relative:page;z-index:-10576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C.②③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4.320007pt;margin-top:720.38855pt;width:33.4pt;height:12.45pt;mso-position-horizontal-relative:page;mso-position-vertical-relative:page;z-index:-10552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D.②④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2.559006pt;margin-top:781.034668pt;width:152.8pt;height:12pt;mso-position-horizontal-relative:page;mso-position-vertical-relative:page;z-index:-10528" type="#_x0000_t202" filled="false" stroked="false">
            <v:textbox inset="0,0,0,0">
              <w:txbxContent>
                <w:p>
                  <w:pPr>
                    <w:spacing w:line="223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九年级综合Ⅱ试题 第 </w:t>
                  </w:r>
                  <w:r>
                    <w:rPr>
                      <w:rFonts w:ascii="Calibri" w:hAnsi="Calibri" w:eastAsia="Calibri"/>
                      <w:sz w:val="18"/>
                    </w:rPr>
                    <w:t>2</w:t>
                  </w:r>
                  <w:r>
                    <w:rPr>
                      <w:sz w:val="18"/>
                    </w:rPr>
                    <w:t>页（共 </w:t>
                  </w:r>
                  <w:r>
                    <w:rPr>
                      <w:rFonts w:ascii="Calibri" w:hAnsi="Calibri" w:eastAsia="Calibri"/>
                      <w:sz w:val="18"/>
                    </w:rPr>
                    <w:t>8 </w:t>
                  </w:r>
                  <w:r>
                    <w:rPr>
                      <w:sz w:val="18"/>
                    </w:rPr>
                    <w:t>页）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580" w:bottom="280" w:left="1460" w:right="13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92.830002pt;margin-top:323.190033pt;width:428.5pt;height:197.95pt;mso-position-horizontal-relative:page;mso-position-vertical-relative:page;z-index:-10504" coordorigin="1857,6464" coordsize="8570,3959">
            <v:line style="position:absolute" from="1864,6478" to="10419,6478" stroked="true" strokeweight=".72pt" strokecolor="#000000">
              <v:stroke dashstyle="solid"/>
            </v:line>
            <v:line style="position:absolute" from="1864,6963" to="10419,6963" stroked="true" strokeweight=".72pt" strokecolor="#000000">
              <v:stroke dashstyle="solid"/>
            </v:line>
            <v:line style="position:absolute" from="1864,8624" to="10419,8624" stroked="true" strokeweight=".72pt" strokecolor="#000000">
              <v:stroke dashstyle="solid"/>
            </v:line>
            <v:line style="position:absolute" from="1878,10411" to="10405,10411" stroked="true" strokeweight=".48pt" strokecolor="#000000">
              <v:stroke dashstyle="solid"/>
            </v:line>
            <v:line style="position:absolute" from="1871,6471" to="1871,10416" stroked="true" strokeweight=".72pt" strokecolor="#000000">
              <v:stroke dashstyle="solid"/>
            </v:line>
            <v:line style="position:absolute" from="3154,7502" to="9601,7502" stroked="true" strokeweight=".48pt" strokecolor="#000000">
              <v:stroke dashstyle="solid"/>
            </v:line>
            <v:line style="position:absolute" from="3154,9291" to="9601,9291" stroked="true" strokeweight=".48pt" strokecolor="#000000">
              <v:stroke dashstyle="solid"/>
            </v:line>
            <v:line style="position:absolute" from="3147,6471" to="3147,10406" stroked="true" strokeweight=".72pt" strokecolor="#000000">
              <v:stroke dashstyle="solid"/>
            </v:line>
            <v:line style="position:absolute" from="9608,6471" to="9608,10406" stroked="true" strokeweight=".72pt" strokecolor="#000000">
              <v:stroke dashstyle="solid"/>
            </v:line>
            <v:line style="position:absolute" from="10412,6485" to="10412,10416" stroked="true" strokeweight=".72pt" strokecolor="#000000">
              <v:stroke dashstyle="solid"/>
            </v:line>
            <v:shape style="position:absolute;left:1996;top:7180;width:1016;height:1169" type="#_x0000_t75" stroked="false">
              <v:imagedata r:id="rId7" o:title=""/>
            </v:shape>
            <v:shape style="position:absolute;left:1987;top:8952;width:1059;height:1131" type="#_x0000_t75" stroked="false">
              <v:imagedata r:id="rId8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8424975">
            <wp:simplePos x="0" y="0"/>
            <wp:positionH relativeFrom="page">
              <wp:posOffset>4980432</wp:posOffset>
            </wp:positionH>
            <wp:positionV relativeFrom="page">
              <wp:posOffset>7496556</wp:posOffset>
            </wp:positionV>
            <wp:extent cx="1912619" cy="1200912"/>
            <wp:effectExtent l="0" t="0" r="0" b="0"/>
            <wp:wrapNone/>
            <wp:docPr id="5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2619" cy="1200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8.320pt;margin-top:96.389557pt;width:446.6pt;height:108.45pt;mso-position-horizontal-relative:page;mso-position-vertical-relative:page;z-index:-10456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  <w:rPr>
                      <w:rFonts w:ascii="楷体" w:hAnsi="楷体" w:eastAsia="楷体" w:hint="eastAsia"/>
                    </w:rPr>
                  </w:pPr>
                  <w:r>
                    <w:rPr>
                      <w:w w:val="95"/>
                    </w:rPr>
                    <w:t>14.</w:t>
                  </w:r>
                  <w:r>
                    <w:rPr>
                      <w:rFonts w:ascii="楷体" w:hAnsi="楷体" w:eastAsia="楷体" w:hint="eastAsia"/>
                      <w:w w:val="95"/>
                    </w:rPr>
                    <w:t>中老铁路（中国与老挝之间电气化铁路）是我国共建“一带一路”倡议和中老友谊的标志性</w:t>
                  </w:r>
                </w:p>
                <w:p>
                  <w:pPr>
                    <w:pStyle w:val="BodyText"/>
                    <w:spacing w:line="278" w:lineRule="auto" w:before="44"/>
                    <w:ind w:right="3"/>
                  </w:pPr>
                  <w:r>
                    <w:rPr>
                      <w:rFonts w:ascii="楷体" w:hAnsi="楷体" w:eastAsia="楷体" w:hint="eastAsia"/>
                      <w:spacing w:val="-19"/>
                    </w:rPr>
                    <w:t>工程，自 </w:t>
                  </w:r>
                  <w:r>
                    <w:rPr>
                      <w:rFonts w:ascii="楷体" w:hAnsi="楷体" w:eastAsia="楷体" w:hint="eastAsia"/>
                    </w:rPr>
                    <w:t>2021</w:t>
                  </w:r>
                  <w:r>
                    <w:rPr>
                      <w:rFonts w:ascii="楷体" w:hAnsi="楷体" w:eastAsia="楷体" w:hint="eastAsia"/>
                      <w:spacing w:val="-39"/>
                    </w:rPr>
                    <w:t> 年 </w:t>
                  </w:r>
                  <w:r>
                    <w:rPr>
                      <w:rFonts w:ascii="楷体" w:hAnsi="楷体" w:eastAsia="楷体" w:hint="eastAsia"/>
                    </w:rPr>
                    <w:t>12</w:t>
                  </w:r>
                  <w:r>
                    <w:rPr>
                      <w:rFonts w:ascii="楷体" w:hAnsi="楷体" w:eastAsia="楷体" w:hint="eastAsia"/>
                      <w:spacing w:val="-12"/>
                    </w:rPr>
                    <w:t> 月开通运营以来，推动老挝经济社会发展和民生改善，使老挝在从“陆锁国” </w:t>
                  </w:r>
                  <w:r>
                    <w:rPr>
                      <w:rFonts w:ascii="楷体" w:hAnsi="楷体" w:eastAsia="楷体" w:hint="eastAsia"/>
                      <w:spacing w:val="-12"/>
                      <w:w w:val="95"/>
                    </w:rPr>
                    <w:t>变“陆联国”的战略上迈出了最重要的第一步。</w:t>
                  </w:r>
                  <w:r>
                    <w:rPr>
                      <w:spacing w:val="-12"/>
                      <w:w w:val="95"/>
                    </w:rPr>
                    <w:t>中老铁路的开通运营说明</w:t>
                  </w:r>
                </w:p>
                <w:p>
                  <w:pPr>
                    <w:pStyle w:val="BodyText"/>
                    <w:spacing w:before="12"/>
                    <w:ind w:left="440"/>
                  </w:pPr>
                  <w:r>
                    <w:rPr>
                      <w:w w:val="95"/>
                    </w:rPr>
                    <w:t>①我国在全球发展中积极担当，发展成果惠及邻国</w:t>
                  </w:r>
                </w:p>
                <w:p>
                  <w:pPr>
                    <w:pStyle w:val="BodyText"/>
                    <w:spacing w:before="43"/>
                    <w:ind w:left="440"/>
                  </w:pPr>
                  <w:r>
                    <w:rPr>
                      <w:w w:val="95"/>
                    </w:rPr>
                    <w:t>②全球竞争再升级，使我国发展面临着严峻的挑战</w:t>
                  </w:r>
                </w:p>
                <w:p>
                  <w:pPr>
                    <w:pStyle w:val="BodyText"/>
                    <w:spacing w:before="43"/>
                    <w:ind w:left="440"/>
                  </w:pPr>
                  <w:r>
                    <w:rPr>
                      <w:w w:val="95"/>
                    </w:rPr>
                    <w:t>③我国坚持与各国共享发展机遇，共建新发展格局</w:t>
                  </w:r>
                </w:p>
                <w:p>
                  <w:pPr>
                    <w:pStyle w:val="BodyText"/>
                    <w:spacing w:before="46"/>
                    <w:ind w:left="440"/>
                  </w:pPr>
                  <w:r>
                    <w:rPr>
                      <w:w w:val="95"/>
                    </w:rPr>
                    <w:t>④我国主导构建全球治理体系，寻求新经济增长点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9.32pt;margin-top:208.349548pt;width:33.4pt;height:12.45pt;mso-position-horizontal-relative:page;mso-position-vertical-relative:page;z-index:-10432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A.①②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4.320007pt;margin-top:208.349548pt;width:33.4pt;height:12.45pt;mso-position-horizontal-relative:page;mso-position-vertical-relative:page;z-index:-10408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B.①③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9.320007pt;margin-top:208.349548pt;width:33.4pt;height:12.45pt;mso-position-horizontal-relative:page;mso-position-vertical-relative:page;z-index:-10384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C.②④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4.320007pt;margin-top:208.349548pt;width:33.4pt;height:12.45pt;mso-position-horizontal-relative:page;mso-position-vertical-relative:page;z-index:-10360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D.③④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5.479996pt;margin-top:244.676666pt;width:35.1pt;height:15.3pt;mso-position-horizontal-relative:page;mso-position-vertical-relative:page;z-index:-10336" type="#_x0000_t202" filled="false" stroked="false">
            <v:textbox inset="0,0,0,0">
              <w:txbxContent>
                <w:p>
                  <w:pPr>
                    <w:spacing w:line="286" w:lineRule="exact" w:before="0"/>
                    <w:ind w:left="2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w w:val="95"/>
                      <w:sz w:val="24"/>
                    </w:rPr>
                    <w:t>第</w:t>
                  </w:r>
                  <w:r>
                    <w:rPr>
                      <w:rFonts w:ascii="Times New Roman" w:hAnsi="Times New Roman" w:eastAsia="Times New Roman"/>
                      <w:b/>
                      <w:w w:val="95"/>
                      <w:sz w:val="24"/>
                    </w:rPr>
                    <w:t>Ⅱ</w:t>
                  </w:r>
                  <w:r>
                    <w:rPr>
                      <w:b/>
                      <w:w w:val="95"/>
                      <w:sz w:val="24"/>
                    </w:rPr>
                    <w:t>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6.720001pt;margin-top:244.676666pt;width:116.2pt;height:15.3pt;mso-position-horizontal-relative:page;mso-position-vertical-relative:page;z-index:-10312" type="#_x0000_t202" filled="false" stroked="false">
            <v:textbox inset="0,0,0,0">
              <w:txbxContent>
                <w:p>
                  <w:pPr>
                    <w:spacing w:line="286" w:lineRule="exact" w:before="0"/>
                    <w:ind w:left="2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非选择题（</w:t>
                  </w:r>
                  <w:r>
                    <w:rPr>
                      <w:b/>
                      <w:spacing w:val="-32"/>
                      <w:sz w:val="24"/>
                    </w:rPr>
                    <w:t>共 </w:t>
                  </w:r>
                  <w:r>
                    <w:rPr>
                      <w:rFonts w:ascii="Times New Roman" w:eastAsia="Times New Roman"/>
                      <w:b/>
                      <w:sz w:val="24"/>
                    </w:rPr>
                    <w:t>22 </w:t>
                  </w:r>
                  <w:r>
                    <w:rPr>
                      <w:b/>
                      <w:sz w:val="24"/>
                    </w:rPr>
                    <w:t>分）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320pt;margin-top:262.017883pt;width:445.75pt;height:59.75pt;mso-position-horizontal-relative:page;mso-position-vertical-relative:page;z-index:-10288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>
                      <w:b/>
                    </w:rPr>
                    <w:t>二、简要分析题</w:t>
                  </w:r>
                  <w:r>
                    <w:rPr/>
                    <w:t>（结合材料运用所学知识对问题进行简要分析和说明，共 </w:t>
                  </w:r>
                  <w:r>
                    <w:rPr>
                      <w:rFonts w:ascii="Times New Roman" w:eastAsia="Times New Roman"/>
                    </w:rPr>
                    <w:t>8 </w:t>
                  </w:r>
                  <w:r>
                    <w:rPr/>
                    <w:t>分）</w:t>
                  </w:r>
                </w:p>
                <w:p>
                  <w:pPr>
                    <w:pStyle w:val="BodyText"/>
                    <w:spacing w:line="280" w:lineRule="auto" w:before="28"/>
                    <w:ind w:right="34"/>
                  </w:pPr>
                  <w:r>
                    <w:rPr/>
                    <w:t>15.2022</w:t>
                  </w:r>
                  <w:r>
                    <w:rPr>
                      <w:spacing w:val="-38"/>
                    </w:rPr>
                    <w:t> 年 </w:t>
                  </w:r>
                  <w:r>
                    <w:rPr/>
                    <w:t>5</w:t>
                  </w:r>
                  <w:r>
                    <w:rPr>
                      <w:spacing w:val="-10"/>
                    </w:rPr>
                    <w:t> 月，江苏省文化和旅游厅等部门联合遴选并推出了 </w:t>
                  </w:r>
                  <w:r>
                    <w:rPr/>
                    <w:t>20</w:t>
                  </w:r>
                  <w:r>
                    <w:rPr>
                      <w:spacing w:val="-8"/>
                    </w:rPr>
                    <w:t> 条“喜迎二十大见证新江苏” </w:t>
                  </w:r>
                  <w:r>
                    <w:rPr>
                      <w:spacing w:val="-8"/>
                      <w:w w:val="95"/>
                    </w:rPr>
                    <w:t>红色旅游精品线路，盐城市有三条线路当选。答案见公众号：绿爱生活</w:t>
                  </w:r>
                </w:p>
                <w:p>
                  <w:pPr>
                    <w:pStyle w:val="BodyText"/>
                    <w:spacing w:line="262" w:lineRule="exact"/>
                    <w:ind w:left="440"/>
                  </w:pPr>
                  <w:r>
                    <w:rPr>
                      <w:w w:val="95"/>
                    </w:rPr>
                    <w:t>材料一：部分线路介绍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9.32pt;margin-top:523.588562pt;width:203.95pt;height:12.45pt;mso-position-horizontal-relative:page;mso-position-vertical-relative:page;z-index:-10264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（1）请运用所学知识，完成表格。（4</w:t>
                  </w:r>
                  <w:r>
                    <w:rPr>
                      <w:spacing w:val="-33"/>
                    </w:rPr>
                    <w:t> 分</w:t>
                  </w:r>
                  <w:r>
                    <w:rPr/>
                    <w:t>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320pt;margin-top:587.669556pt;width:305.7pt;height:108.45pt;mso-position-horizontal-relative:page;mso-position-vertical-relative:page;z-index:-10240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  <w:ind w:left="440"/>
                    <w:rPr>
                      <w:rFonts w:ascii="楷体" w:hAnsi="楷体" w:eastAsia="楷体" w:hint="eastAsia"/>
                    </w:rPr>
                  </w:pPr>
                  <w:r>
                    <w:rPr>
                      <w:w w:val="95"/>
                    </w:rPr>
                    <w:t>材料二：</w:t>
                  </w:r>
                  <w:r>
                    <w:rPr>
                      <w:rFonts w:ascii="楷体" w:hAnsi="楷体" w:eastAsia="楷体" w:hint="eastAsia"/>
                      <w:w w:val="95"/>
                    </w:rPr>
                    <w:t>盐城市部分景区根据疫情防控需要，严格执行“限流</w:t>
                  </w:r>
                </w:p>
                <w:p>
                  <w:pPr>
                    <w:pStyle w:val="BodyText"/>
                    <w:spacing w:line="280" w:lineRule="auto" w:before="44"/>
                    <w:ind w:right="17"/>
                    <w:jc w:val="both"/>
                    <w:rPr>
                      <w:rFonts w:ascii="楷体" w:hAnsi="楷体" w:eastAsia="楷体" w:hint="eastAsia"/>
                    </w:rPr>
                  </w:pPr>
                  <w:r>
                    <w:rPr>
                      <w:rFonts w:ascii="楷体" w:hAnsi="楷体" w:eastAsia="楷体" w:hint="eastAsia"/>
                      <w:spacing w:val="-2"/>
                    </w:rPr>
                    <w:t>错峰、预约”措施，按核定接纳人数的 </w:t>
                  </w:r>
                  <w:r>
                    <w:rPr>
                      <w:rFonts w:ascii="楷体" w:hAnsi="楷体" w:eastAsia="楷体" w:hint="eastAsia"/>
                    </w:rPr>
                    <w:t>50%标准实施限流开放。游</w:t>
                  </w:r>
                  <w:r>
                    <w:rPr>
                      <w:rFonts w:ascii="楷体" w:hAnsi="楷体" w:eastAsia="楷体" w:hint="eastAsia"/>
                      <w:spacing w:val="-14"/>
                      <w:w w:val="95"/>
                    </w:rPr>
                    <w:t>客可以通过提前网上预约，准备好健康码、行程码，扫描“行程码”  </w:t>
                  </w:r>
                  <w:r>
                    <w:rPr>
                      <w:rFonts w:ascii="楷体" w:hAnsi="楷体" w:eastAsia="楷体" w:hint="eastAsia"/>
                      <w:spacing w:val="-6"/>
                      <w:w w:val="95"/>
                    </w:rPr>
                    <w:t>入内。扫描“场所码”可加快登记速度，精准溯源排查，快速识别</w:t>
                  </w:r>
                </w:p>
                <w:p>
                  <w:pPr>
                    <w:pStyle w:val="BodyText"/>
                    <w:spacing w:line="278" w:lineRule="auto" w:before="8"/>
                    <w:ind w:right="19"/>
                    <w:jc w:val="both"/>
                    <w:rPr>
                      <w:rFonts w:ascii="楷体" w:hAnsi="楷体" w:eastAsia="楷体" w:hint="eastAsia"/>
                    </w:rPr>
                  </w:pPr>
                  <w:r>
                    <w:rPr>
                      <w:rFonts w:ascii="楷体" w:hAnsi="楷体" w:eastAsia="楷体" w:hint="eastAsia"/>
                      <w:spacing w:val="-3"/>
                      <w:w w:val="95"/>
                    </w:rPr>
                    <w:t>“风险人员”，还能很好地保护个人信息。但少数游客觉得这些举  措影响出行，有抵触情绪。</w:t>
                  </w:r>
                </w:p>
                <w:p>
                  <w:pPr>
                    <w:pStyle w:val="BodyText"/>
                    <w:spacing w:before="13"/>
                    <w:ind w:left="440"/>
                  </w:pPr>
                  <w:r>
                    <w:rPr/>
                    <w:t>（2）请联系所学知识，向这些游客说明道理。（4 分）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2.559006pt;margin-top:781.034668pt;width:152.8pt;height:12pt;mso-position-horizontal-relative:page;mso-position-vertical-relative:page;z-index:-10216" type="#_x0000_t202" filled="false" stroked="false">
            <v:textbox inset="0,0,0,0">
              <w:txbxContent>
                <w:p>
                  <w:pPr>
                    <w:spacing w:line="223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九年级综合Ⅱ试题 第 </w:t>
                  </w:r>
                  <w:r>
                    <w:rPr>
                      <w:rFonts w:ascii="Calibri" w:hAnsi="Calibri" w:eastAsia="Calibri"/>
                      <w:sz w:val="18"/>
                    </w:rPr>
                    <w:t>3</w:t>
                  </w:r>
                  <w:r>
                    <w:rPr>
                      <w:sz w:val="18"/>
                    </w:rPr>
                    <w:t>页（共 </w:t>
                  </w:r>
                  <w:r>
                    <w:rPr>
                      <w:rFonts w:ascii="Calibri" w:hAnsi="Calibri" w:eastAsia="Calibri"/>
                      <w:sz w:val="18"/>
                    </w:rPr>
                    <w:t>8 </w:t>
                  </w:r>
                  <w:r>
                    <w:rPr>
                      <w:sz w:val="18"/>
                    </w:rPr>
                    <w:t>页）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3.550003pt;margin-top:323.910034pt;width:63.8pt;height:24.25pt;mso-position-horizontal-relative:page;mso-position-vertical-relative:page;z-index:-10192" type="#_x0000_t202" filled="false" stroked="false">
            <v:textbox inset="0,0,0,0">
              <w:txbxContent>
                <w:p>
                  <w:pPr>
                    <w:pStyle w:val="BodyText"/>
                    <w:spacing w:before="72"/>
                    <w:ind w:left="217"/>
                  </w:pPr>
                  <w:r>
                    <w:rPr>
                      <w:w w:val="95"/>
                    </w:rPr>
                    <w:t>线路亮点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7.350006pt;margin-top:323.910034pt;width:323.05pt;height:24.25pt;mso-position-horizontal-relative:page;mso-position-vertical-relative:page;z-index:-10168" type="#_x0000_t202" filled="false" stroked="false">
            <v:textbox inset="0,0,0,0">
              <w:txbxContent>
                <w:p>
                  <w:pPr>
                    <w:pStyle w:val="BodyText"/>
                    <w:spacing w:before="72"/>
                    <w:ind w:left="2811" w:right="2812"/>
                    <w:jc w:val="center"/>
                  </w:pPr>
                  <w:r>
                    <w:rPr>
                      <w:w w:val="95"/>
                    </w:rPr>
                    <w:t>旅游线路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0.399994pt;margin-top:323.910034pt;width:40.2pt;height:24.25pt;mso-position-horizontal-relative:page;mso-position-vertical-relative:page;z-index:-10144" type="#_x0000_t202" filled="false" stroked="false">
            <v:textbox inset="0,0,0,0">
              <w:txbxContent>
                <w:p>
                  <w:pPr>
                    <w:pStyle w:val="BodyText"/>
                    <w:spacing w:before="72"/>
                    <w:ind w:left="191"/>
                  </w:pPr>
                  <w:r>
                    <w:rPr>
                      <w:w w:val="95"/>
                    </w:rPr>
                    <w:t>点评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3.550003pt;margin-top:348.160034pt;width:63.8pt;height:83.05pt;mso-position-horizontal-relative:page;mso-position-vertical-relative:page;z-index:-1012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7.350006pt;margin-top:348.160034pt;width:323.05pt;height:26.95pt;mso-position-horizontal-relative:page;mso-position-vertical-relative:page;z-index:-10096" type="#_x0000_t202" filled="false" stroked="false">
            <v:textbox inset="0,0,0,0">
              <w:txbxContent>
                <w:p>
                  <w:pPr>
                    <w:pStyle w:val="BodyText"/>
                    <w:spacing w:before="100"/>
                    <w:ind w:left="119"/>
                    <w:rPr>
                      <w:rFonts w:ascii="楷体" w:hAnsi="楷体" w:eastAsia="楷体" w:hint="eastAsia"/>
                    </w:rPr>
                  </w:pPr>
                  <w:r>
                    <w:rPr>
                      <w:rFonts w:ascii="楷体" w:hAnsi="楷体" w:eastAsia="楷体" w:hint="eastAsia"/>
                      <w:w w:val="95"/>
                    </w:rPr>
                    <w:t>“铁军铸魂生态盐城”精品线路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0.399994pt;margin-top:348.160034pt;width:40.2pt;height:83.05pt;mso-position-horizontal-relative:page;mso-position-vertical-relative:page;z-index:-10072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ind w:left="0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spacing w:before="4"/>
                    <w:ind w:left="0"/>
                    <w:rPr>
                      <w:rFonts w:ascii="Times New Roman"/>
                      <w:sz w:val="17"/>
                    </w:rPr>
                  </w:pPr>
                </w:p>
                <w:p>
                  <w:pPr>
                    <w:pStyle w:val="BodyText"/>
                    <w:ind w:left="0" w:right="1"/>
                    <w:jc w:val="center"/>
                  </w:pPr>
                  <w:r>
                    <w:rPr>
                      <w:w w:val="99"/>
                    </w:rPr>
                    <w:t>①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7.350006pt;margin-top:375.090027pt;width:323.05pt;height:56.15pt;mso-position-horizontal-relative:page;mso-position-vertical-relative:page;z-index:-10048" type="#_x0000_t202" filled="false" stroked="false">
            <v:textbox inset="0,0,0,0">
              <w:txbxContent>
                <w:p>
                  <w:pPr>
                    <w:pStyle w:val="BodyText"/>
                    <w:spacing w:line="280" w:lineRule="auto" w:before="90"/>
                    <w:ind w:left="119" w:right="116" w:firstLine="420"/>
                    <w:jc w:val="both"/>
                    <w:rPr>
                      <w:rFonts w:ascii="楷体" w:eastAsia="楷体" w:hint="eastAsia"/>
                    </w:rPr>
                  </w:pPr>
                  <w:r>
                    <w:rPr>
                      <w:rFonts w:ascii="楷体" w:eastAsia="楷体" w:hint="eastAsia"/>
                      <w:spacing w:val="-8"/>
                      <w:w w:val="95"/>
                    </w:rPr>
                    <w:t>解说词：展现生态和谐，赓续红色基因。盐城依托良好生态环境 </w:t>
                  </w:r>
                  <w:r>
                    <w:rPr>
                      <w:rFonts w:ascii="楷体" w:eastAsia="楷体" w:hint="eastAsia"/>
                      <w:spacing w:val="-11"/>
                      <w:w w:val="95"/>
                    </w:rPr>
                    <w:t>和红色旅游资源并以红色文化为内核驱动的生态康养旅游，通过文化  搭台优化产业结构，让红色文化资源逐渐发展成为红色文化产业。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3.550003pt;margin-top:431.210022pt;width:63.8pt;height:89.35pt;mso-position-horizontal-relative:page;mso-position-vertical-relative:page;z-index:-1002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7.350006pt;margin-top:431.210022pt;width:323.05pt;height:33.35pt;mso-position-horizontal-relative:page;mso-position-vertical-relative:page;z-index:-10000" type="#_x0000_t202" filled="false" stroked="false">
            <v:textbox inset="0,0,0,0">
              <w:txbxContent>
                <w:p>
                  <w:pPr>
                    <w:pStyle w:val="BodyText"/>
                    <w:spacing w:before="165"/>
                    <w:ind w:left="119"/>
                    <w:rPr>
                      <w:rFonts w:ascii="楷体" w:hAnsi="楷体" w:eastAsia="楷体" w:hint="eastAsia"/>
                    </w:rPr>
                  </w:pPr>
                  <w:r>
                    <w:rPr>
                      <w:rFonts w:ascii="楷体" w:hAnsi="楷体" w:eastAsia="楷体" w:hint="eastAsia"/>
                      <w:w w:val="95"/>
                    </w:rPr>
                    <w:t>“盐阜大地多彩乡村”精品线路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0.399994pt;margin-top:431.210022pt;width:40.2pt;height:89.35pt;mso-position-horizontal-relative:page;mso-position-vertical-relative:page;z-index:-9976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ind w:left="0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spacing w:before="11"/>
                    <w:ind w:left="0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ind w:left="0" w:right="1"/>
                    <w:jc w:val="center"/>
                  </w:pPr>
                  <w:r>
                    <w:rPr>
                      <w:w w:val="99"/>
                    </w:rPr>
                    <w:t>②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7.350006pt;margin-top:464.540039pt;width:323.05pt;height:56pt;mso-position-horizontal-relative:page;mso-position-vertical-relative:page;z-index:-9952" type="#_x0000_t202" filled="false" stroked="false">
            <v:textbox inset="0,0,0,0">
              <w:txbxContent>
                <w:p>
                  <w:pPr>
                    <w:pStyle w:val="BodyText"/>
                    <w:spacing w:line="278" w:lineRule="auto" w:before="91"/>
                    <w:ind w:left="119" w:firstLine="420"/>
                    <w:rPr>
                      <w:rFonts w:ascii="楷体" w:hAnsi="楷体" w:eastAsia="楷体" w:hint="eastAsia"/>
                    </w:rPr>
                  </w:pPr>
                  <w:r>
                    <w:rPr>
                      <w:rFonts w:ascii="楷体" w:hAnsi="楷体" w:eastAsia="楷体" w:hint="eastAsia"/>
                      <w:spacing w:val="-9"/>
                    </w:rPr>
                    <w:t>解说词：畅游盐阜大地，绘美多彩乡村。盐城市落实乡村振兴为</w:t>
                  </w:r>
                  <w:r>
                    <w:rPr>
                      <w:rFonts w:ascii="楷体" w:hAnsi="楷体" w:eastAsia="楷体" w:hint="eastAsia"/>
                      <w:spacing w:val="-9"/>
                      <w:w w:val="95"/>
                    </w:rPr>
                    <w:t>农民而兴、乡村建设为农民而建的要求，着力打造生态美、环境美、  人文美、管护水平高的“三美一高”生态宜居美丽乡村。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580" w:bottom="280" w:left="1460" w:right="94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425527">
            <wp:simplePos x="0" y="0"/>
            <wp:positionH relativeFrom="page">
              <wp:posOffset>1391411</wp:posOffset>
            </wp:positionH>
            <wp:positionV relativeFrom="page">
              <wp:posOffset>4767072</wp:posOffset>
            </wp:positionV>
            <wp:extent cx="4812792" cy="1278636"/>
            <wp:effectExtent l="0" t="0" r="0" b="0"/>
            <wp:wrapNone/>
            <wp:docPr id="7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2792" cy="1278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5551">
            <wp:simplePos x="0" y="0"/>
            <wp:positionH relativeFrom="page">
              <wp:posOffset>1601724</wp:posOffset>
            </wp:positionH>
            <wp:positionV relativeFrom="page">
              <wp:posOffset>7331964</wp:posOffset>
            </wp:positionV>
            <wp:extent cx="4678680" cy="1661160"/>
            <wp:effectExtent l="0" t="0" r="0" b="0"/>
            <wp:wrapNone/>
            <wp:docPr id="9" name="image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8680" cy="1661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105.239998pt;margin-top:192.360031pt;width:391.2pt;height:109.45pt;mso-position-horizontal-relative:page;mso-position-vertical-relative:page;z-index:-9880" coordorigin="2105,3847" coordsize="7824,2189">
            <v:shape style="position:absolute;left:2104;top:3847;width:7824;height:2189" type="#_x0000_t75" stroked="false">
              <v:imagedata r:id="rId12" o:title=""/>
            </v:shape>
            <v:rect style="position:absolute;left:7399;top:3854;width:2086;height:356" filled="true" fillcolor="#ffffff" stroked="false">
              <v:fill type="solid"/>
            </v:rect>
            <w10:wrap type="none"/>
          </v:group>
        </w:pict>
      </w:r>
      <w:r>
        <w:rPr/>
        <w:pict>
          <v:shape style="position:absolute;margin-left:78.320pt;margin-top:96.389557pt;width:446.8pt;height:92.4pt;mso-position-horizontal-relative:page;mso-position-vertical-relative:page;z-index:-9856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b/>
                      <w:w w:val="95"/>
                    </w:rPr>
                    <w:t>三、实践与探究题</w:t>
                  </w:r>
                  <w:r>
                    <w:rPr>
                      <w:w w:val="95"/>
                    </w:rPr>
                    <w:t>（结合背景材料进行探究，能够发现问题、提出问题并综合运用有关知识分析</w:t>
                  </w:r>
                </w:p>
                <w:p>
                  <w:pPr>
                    <w:pStyle w:val="BodyText"/>
                    <w:spacing w:before="44"/>
                  </w:pPr>
                  <w:r>
                    <w:rPr/>
                    <w:t>问题、解决问题。本题有 </w:t>
                  </w:r>
                  <w:r>
                    <w:rPr>
                      <w:rFonts w:ascii="Times New Roman" w:eastAsia="Times New Roman"/>
                    </w:rPr>
                    <w:t>3 </w:t>
                  </w:r>
                  <w:r>
                    <w:rPr/>
                    <w:t>小题，共 </w:t>
                  </w:r>
                  <w:r>
                    <w:rPr>
                      <w:rFonts w:ascii="Times New Roman" w:eastAsia="Times New Roman"/>
                    </w:rPr>
                    <w:t>14 </w:t>
                  </w:r>
                  <w:r>
                    <w:rPr/>
                    <w:t>分）</w:t>
                  </w:r>
                </w:p>
                <w:p>
                  <w:pPr>
                    <w:pStyle w:val="BodyText"/>
                    <w:spacing w:line="280" w:lineRule="auto" w:before="28"/>
                    <w:ind w:right="17"/>
                  </w:pPr>
                  <w:r>
                    <w:rPr/>
                    <w:t>16.相比于普通教育，职业教育更加注重实践技能和实际工作能力的培养。职业教育，是教育， </w:t>
                  </w:r>
                  <w:r>
                    <w:rPr>
                      <w:spacing w:val="-4"/>
                      <w:w w:val="95"/>
                    </w:rPr>
                    <w:t>更是民生；是传承，更是希望！盐城市某中学九</w:t>
                  </w:r>
                  <w:r>
                    <w:rPr>
                      <w:w w:val="95"/>
                    </w:rPr>
                    <w:t>（1）</w:t>
                  </w:r>
                  <w:r>
                    <w:rPr>
                      <w:spacing w:val="-1"/>
                      <w:w w:val="95"/>
                    </w:rPr>
                    <w:t>班同学开展了一次以“职业教育大有可为”   为主题的实践探究活动，请你参与</w:t>
                  </w:r>
                </w:p>
                <w:p>
                  <w:pPr>
                    <w:pStyle w:val="BodyText"/>
                    <w:spacing w:before="8"/>
                  </w:pPr>
                  <w:r>
                    <w:rPr>
                      <w:w w:val="95"/>
                    </w:rPr>
                    <w:t>【信息发布会】第一小组同学通过网络搜集到以下信息：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9.32pt;margin-top:304.349548pt;width:319.5pt;height:12.45pt;mso-position-horizontal-relative:page;mso-position-vertical-relative:page;z-index:-9832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/>
                    <w:t>（1）请联系所学知识，探寻我国职业教育蓬勃发展的密码。（4</w:t>
                  </w:r>
                  <w:r>
                    <w:rPr>
                      <w:spacing w:val="-35"/>
                    </w:rPr>
                    <w:t> 分</w:t>
                  </w:r>
                  <w:r>
                    <w:rPr/>
                    <w:t>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320pt;margin-top:352.349548pt;width:316.850pt;height:12.45pt;mso-position-horizontal-relative:page;mso-position-vertical-relative:page;z-index:-9808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</w:pPr>
                  <w:r>
                    <w:rPr>
                      <w:w w:val="95"/>
                    </w:rPr>
                    <w:t>【问题讨论会】第二组同学就职业教育存在的问题展开了充分地讨论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320pt;margin-top:480.056885pt;width:441.55pt;height:29.55pt;mso-position-horizontal-relative:page;mso-position-vertical-relative:page;z-index:-9784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  <w:ind w:left="440"/>
                  </w:pPr>
                  <w:r>
                    <w:rPr>
                      <w:spacing w:val="-5"/>
                    </w:rPr>
                    <w:t>（</w:t>
                  </w:r>
                  <w:r>
                    <w:rPr>
                      <w:rFonts w:ascii="Times New Roman" w:eastAsia="Times New Roman"/>
                      <w:spacing w:val="-5"/>
                    </w:rPr>
                    <w:t>2</w:t>
                  </w:r>
                  <w:r>
                    <w:rPr>
                      <w:spacing w:val="-5"/>
                    </w:rPr>
                    <w:t>）</w:t>
                  </w:r>
                  <w:r>
                    <w:rPr>
                      <w:spacing w:val="-4"/>
                    </w:rPr>
                    <w:t>请运用所学知识，就小红所反映的问题，谈谈你的看法。</w:t>
                  </w:r>
                  <w:r>
                    <w:rPr/>
                    <w:t>（</w:t>
                  </w:r>
                  <w:r>
                    <w:rPr>
                      <w:rFonts w:ascii="Times New Roman" w:eastAsia="Times New Roman"/>
                    </w:rPr>
                    <w:t>4 </w:t>
                  </w:r>
                  <w:r>
                    <w:rPr/>
                    <w:t>分</w:t>
                  </w:r>
                  <w:r>
                    <w:rPr>
                      <w:spacing w:val="-13"/>
                    </w:rPr>
                    <w:t>）</w:t>
                  </w:r>
                  <w:r>
                    <w:rPr/>
                    <w:t>请就小明反映的问题</w:t>
                  </w:r>
                </w:p>
                <w:p>
                  <w:pPr>
                    <w:pStyle w:val="BodyText"/>
                    <w:spacing w:before="28"/>
                  </w:pPr>
                  <w:r>
                    <w:rPr/>
                    <w:t>提两条合理化建议。（</w:t>
                  </w:r>
                  <w:r>
                    <w:rPr>
                      <w:rFonts w:ascii="Times New Roman" w:eastAsia="Times New Roman"/>
                    </w:rPr>
                    <w:t>2 </w:t>
                  </w:r>
                  <w:r>
                    <w:rPr/>
                    <w:t>分）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320pt;margin-top:544.349548pt;width:443pt;height:28.45pt;mso-position-horizontal-relative:page;mso-position-vertical-relative:page;z-index:-9760" type="#_x0000_t202" filled="false" stroked="false">
            <v:textbox inset="0,0,0,0">
              <w:txbxContent>
                <w:p>
                  <w:pPr>
                    <w:pStyle w:val="BodyText"/>
                    <w:spacing w:line="229" w:lineRule="exact"/>
                    <w:rPr>
                      <w:rFonts w:ascii="楷体" w:hAnsi="楷体" w:eastAsia="楷体" w:hint="eastAsia"/>
                    </w:rPr>
                  </w:pPr>
                  <w:r>
                    <w:rPr>
                      <w:spacing w:val="-7"/>
                    </w:rPr>
                    <w:t>【人才招聘会】</w:t>
                  </w:r>
                  <w:r>
                    <w:rPr>
                      <w:rFonts w:ascii="楷体" w:hAnsi="楷体" w:eastAsia="楷体" w:hint="eastAsia"/>
                      <w:spacing w:val="-13"/>
                    </w:rPr>
                    <w:t>盐城市委、市政府自 </w:t>
                  </w:r>
                  <w:r>
                    <w:rPr>
                      <w:rFonts w:ascii="楷体" w:hAnsi="楷体" w:eastAsia="楷体" w:hint="eastAsia"/>
                    </w:rPr>
                    <w:t>2021</w:t>
                  </w:r>
                  <w:r>
                    <w:rPr>
                      <w:rFonts w:ascii="楷体" w:hAnsi="楷体" w:eastAsia="楷体" w:hint="eastAsia"/>
                      <w:spacing w:val="-11"/>
                    </w:rPr>
                    <w:t> 年重磅出台“黄海明珠人才计划”以来，大力推进“人</w:t>
                  </w:r>
                </w:p>
                <w:p>
                  <w:pPr>
                    <w:pStyle w:val="BodyText"/>
                    <w:spacing w:before="44"/>
                  </w:pPr>
                  <w:r>
                    <w:rPr>
                      <w:rFonts w:ascii="楷体" w:hAnsi="楷体" w:eastAsia="楷体" w:hint="eastAsia"/>
                      <w:w w:val="95"/>
                    </w:rPr>
                    <w:t>才强市”战略，坚持招培并举，构建“青春留盐”新路径。</w:t>
                  </w:r>
                  <w:r>
                    <w:rPr>
                      <w:w w:val="95"/>
                    </w:rPr>
                    <w:t>第三小组编制了一份招聘宣传活页：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4.040001pt;margin-top:720.056885pt;width:151.5pt;height:13.6pt;mso-position-horizontal-relative:page;mso-position-vertical-relative:page;z-index:-9736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/>
                    <w:t>（</w:t>
                  </w:r>
                  <w:r>
                    <w:rPr>
                      <w:rFonts w:ascii="Times New Roman" w:eastAsia="Times New Roman"/>
                    </w:rPr>
                    <w:t>3</w:t>
                  </w:r>
                  <w:r>
                    <w:rPr/>
                    <w:t>）请完成宣传活页。（</w:t>
                  </w:r>
                  <w:r>
                    <w:rPr>
                      <w:rFonts w:ascii="Times New Roman" w:eastAsia="Times New Roman"/>
                    </w:rPr>
                    <w:t>4 </w:t>
                  </w:r>
                  <w:r>
                    <w:rPr/>
                    <w:t>分）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2.559006pt;margin-top:781.034668pt;width:152.8pt;height:12pt;mso-position-horizontal-relative:page;mso-position-vertical-relative:page;z-index:-9712" type="#_x0000_t202" filled="false" stroked="false">
            <v:textbox inset="0,0,0,0">
              <w:txbxContent>
                <w:p>
                  <w:pPr>
                    <w:spacing w:line="223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九年级综合Ⅱ试题 第 </w:t>
                  </w:r>
                  <w:r>
                    <w:rPr>
                      <w:rFonts w:ascii="Calibri" w:hAnsi="Calibri" w:eastAsia="Calibri"/>
                      <w:sz w:val="18"/>
                    </w:rPr>
                    <w:t>4</w:t>
                  </w:r>
                  <w:r>
                    <w:rPr>
                      <w:sz w:val="18"/>
                    </w:rPr>
                    <w:t>页（共 </w:t>
                  </w:r>
                  <w:r>
                    <w:rPr>
                      <w:rFonts w:ascii="Calibri" w:hAnsi="Calibri" w:eastAsia="Calibri"/>
                      <w:sz w:val="18"/>
                    </w:rPr>
                    <w:t>8 </w:t>
                  </w:r>
                  <w:r>
                    <w:rPr>
                      <w:sz w:val="18"/>
                    </w:rPr>
                    <w:t>页）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9.959991pt;margin-top:192.720032pt;width:104.3pt;height:17.8pt;mso-position-horizontal-relative:page;mso-position-vertical-relative:page;z-index:-968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ind w:left="0"/>
                    <w:rPr>
                      <w:rFonts w:ascii="Times New Roman"/>
                      <w:sz w:val="13"/>
                    </w:rPr>
                  </w:pPr>
                </w:p>
                <w:p>
                  <w:pPr>
                    <w:spacing w:before="0"/>
                    <w:ind w:left="148" w:right="0" w:firstLine="0"/>
                    <w:jc w:val="left"/>
                    <w:rPr>
                      <w:b/>
                      <w:sz w:val="10"/>
                    </w:rPr>
                  </w:pPr>
                  <w:r>
                    <w:rPr>
                      <w:rFonts w:ascii="Calibri" w:eastAsia="Calibri"/>
                      <w:b/>
                      <w:sz w:val="10"/>
                    </w:rPr>
                    <w:t>2010-2020 </w:t>
                  </w:r>
                  <w:r>
                    <w:rPr>
                      <w:b/>
                      <w:sz w:val="10"/>
                    </w:rPr>
                    <w:t>年中国职业教育经费投入统计</w:t>
                  </w:r>
                </w:p>
              </w:txbxContent>
            </v:textbox>
            <w10:wrap type="none"/>
          </v:shape>
        </w:pict>
      </w:r>
    </w:p>
    <w:sectPr>
      <w:pgSz w:w="11910" w:h="16840"/>
      <w:pgMar w:top="1580" w:bottom="280" w:left="14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宋体">
    <w:altName w:val="宋体"/>
    <w:charset w:val="86"/>
    <w:family w:val="auto"/>
    <w:pitch w:val="variable"/>
  </w:font>
  <w:font w:name="楷体">
    <w:altName w:val="楷体"/>
    <w:charset w:val="86"/>
    <w:family w:val="modern"/>
    <w:pitch w:val="fixed"/>
  </w:font>
  <w:font w:name="微软雅黑">
    <w:altName w:val="微软雅黑"/>
    <w:charset w:val="86"/>
    <w:family w:val="swiss"/>
    <w:pitch w:val="variable"/>
  </w:font>
  <w:font w:name="黑体">
    <w:altName w:val="黑体"/>
    <w:charset w:val="86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</w:rPr>
  </w:style>
  <w:style w:styleId="BodyText" w:type="paragraph">
    <w:name w:val="Body Text"/>
    <w:basedOn w:val="Normal"/>
    <w:uiPriority w:val="1"/>
    <w:qFormat/>
    <w:pPr>
      <w:ind w:left="20"/>
    </w:pPr>
    <w:rPr>
      <w:rFonts w:ascii="宋体" w:hAnsi="宋体" w:eastAsia="宋体" w:cs="宋体"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2022-06-13T12:06:14Z</dcterms:created>
  <dcterms:modified xsi:type="dcterms:W3CDTF">2022-06-13T12:06:14Z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2022-06-12T00:00:00Z</vt:filetime>
  </property>
  <property fmtid="{D5CDD505-2E9C-101B-9397-08002B2CF9AE}" pid="3" name="LastSaved">
    <vt:filetime>2022-06-13T00:00:00Z</vt:filetime>
  </property>
</Properties>
</file>